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8497" w14:textId="3A99E3B1" w:rsidR="00CC2F14" w:rsidRPr="00EA0776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EDA2311" w:rsidR="006B56A4" w:rsidRPr="00EA0776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2C5918" w:rsidRPr="00EA0776">
        <w:rPr>
          <w:rFonts w:ascii="Trebuchet MS" w:hAnsi="Trebuchet MS" w:cs="Calibri"/>
          <w:b/>
          <w:sz w:val="28"/>
          <w:szCs w:val="28"/>
          <w:lang w:val="ro-RO"/>
        </w:rPr>
        <w:t>ACORDAREA DE PACHETE CU AJUTOARE ALIMENTARE ÎN CADRUL POAD 2018 – 2021</w:t>
      </w:r>
      <w:r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099</w:t>
      </w:r>
    </w:p>
    <w:p w14:paraId="341016BD" w14:textId="77777777" w:rsidR="00154E0F" w:rsidRPr="00EA0776" w:rsidRDefault="00154E0F" w:rsidP="009C577C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</w:p>
    <w:p w14:paraId="423AE8DA" w14:textId="1B5908CF" w:rsidR="00CC2F14" w:rsidRPr="00EA0776" w:rsidRDefault="00CC2F14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73456/05.10.2018, POAD/411/1/1/125099/ Deprivare alimentară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pentru proiectul „</w:t>
      </w:r>
      <w:r w:rsidR="002C5918" w:rsidRPr="00EA0776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ajutoare alimentare în cadrul POAD 2018 – 2021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”,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od SMIS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125099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23566108" w:rsidR="00147096" w:rsidRPr="00804FBA" w:rsidRDefault="006B56A4" w:rsidP="009C577C">
      <w:pPr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terea calității vieții 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și r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educerea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numărului de persoane aflate în risc de sărăcie și excluziune socială prin furnizarea de pachete cu ajutoare alimentare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OUG nr. 84 din 21 mai 2020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</w:t>
      </w:r>
      <w:r w:rsidR="00804FBA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operațional Ajutorarea persoanelor defavorizate – POAD.</w:t>
      </w:r>
    </w:p>
    <w:p w14:paraId="7D6205BE" w14:textId="77777777" w:rsidR="00FE74BE" w:rsidRPr="00EA0776" w:rsidRDefault="00FE74BE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7F891CF1" w14:textId="118F2481" w:rsidR="00211DE9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reducerea numărului de persoane aflate în risc de sărăcie și excluziune socială prin furnizarea unui nr. de 71.331.120 pachete alimentare în cadrul celor 6 distribuții în perioada 2018 - 2021. Completarea sprijinului alimentar oferit prin furnizarea de măsuri auxiliare unui număr de 1.188.852 persoane aparținând</w:t>
      </w:r>
    </w:p>
    <w:p w14:paraId="060FA962" w14:textId="0C1D1252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grupului țintă, de tipul: educație cu privire la asigurarea igienei corporale și a locuinței, facilitarea accesului la servicii medicale, orientarea către servicii sociale, orientarea în vederea inserției profesionale, sprijin în căutarea unui loc de munca, recomandări</w:t>
      </w:r>
    </w:p>
    <w:p w14:paraId="21E1D9FD" w14:textId="56E49B6E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culinare și sfaturi privind echilibrul nutrițional, facilitarea accesului la servicii de consiliere juridica, etc.</w:t>
      </w:r>
    </w:p>
    <w:p w14:paraId="3F7A4472" w14:textId="3120D483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În cadrul acestui proiect hrana selectată a contribuit la alimentația persoanelor defavorizate aparținând grupului țintă, în conformitate cu prevederile art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.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5 (13) din Regulamentul nr. 223/2014 (valori nutritive, asigurarea unei diete variate).</w:t>
      </w:r>
    </w:p>
    <w:p w14:paraId="50A0A474" w14:textId="0B373370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Pachetul cu ajutoare alimentare a con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:</w:t>
      </w:r>
    </w:p>
    <w:p w14:paraId="3DD1C437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ulei 4 l</w:t>
      </w:r>
    </w:p>
    <w:p w14:paraId="33615629" w14:textId="166E7A22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zah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 2 kg</w:t>
      </w:r>
    </w:p>
    <w:p w14:paraId="3833371D" w14:textId="7FB61D4A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f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5 kg</w:t>
      </w:r>
    </w:p>
    <w:p w14:paraId="1FD633AC" w14:textId="63BFB0CE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mălai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4 kg</w:t>
      </w:r>
    </w:p>
    <w:p w14:paraId="778902AE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orez 4 kg</w:t>
      </w:r>
    </w:p>
    <w:p w14:paraId="5E38CC10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paste 800 g</w:t>
      </w:r>
    </w:p>
    <w:p w14:paraId="43F96F95" w14:textId="203F4A3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porc 900 g</w:t>
      </w:r>
    </w:p>
    <w:p w14:paraId="533A84F0" w14:textId="3A7D4B6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vita 1500 g</w:t>
      </w:r>
    </w:p>
    <w:p w14:paraId="070AD4EA" w14:textId="6F3E65AC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pate de ficat 1000 g</w:t>
      </w:r>
    </w:p>
    <w:p w14:paraId="4596D3CC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compot de fructe 1400 g</w:t>
      </w:r>
    </w:p>
    <w:p w14:paraId="46481B31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dietetic 360 g</w:t>
      </w:r>
    </w:p>
    <w:p w14:paraId="337EEBD2" w14:textId="5747F7B9" w:rsidR="001B6A28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360 g</w:t>
      </w:r>
    </w:p>
    <w:p w14:paraId="6A56CFD6" w14:textId="77777777" w:rsidR="00D01F10" w:rsidRPr="00EA0776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431942F0" w:rsidR="001D7763" w:rsidRPr="00EA0776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EA0776">
        <w:rPr>
          <w:rFonts w:ascii="Trebuchet MS" w:hAnsi="Trebuchet MS"/>
          <w:b/>
          <w:bCs/>
          <w:sz w:val="24"/>
          <w:szCs w:val="24"/>
          <w:lang w:val="pt-BR"/>
        </w:rPr>
        <w:lastRenderedPageBreak/>
        <w:t>Beneficiarul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 w:rsidRPr="00EA0776">
        <w:rPr>
          <w:rFonts w:ascii="Trebuchet MS" w:hAnsi="Trebuchet MS"/>
          <w:sz w:val="24"/>
          <w:szCs w:val="24"/>
          <w:lang w:val="pt-BR"/>
        </w:rPr>
        <w:t xml:space="preserve">Ministerul Investițiilor și Proiectelor Europene </w:t>
      </w:r>
      <w:r w:rsidR="000032A8">
        <w:rPr>
          <w:rFonts w:ascii="Trebuchet MS" w:hAnsi="Trebuchet MS"/>
          <w:sz w:val="24"/>
          <w:szCs w:val="24"/>
          <w:lang w:val="pt-BR"/>
        </w:rPr>
        <w:t>prin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14:paraId="02B430BD" w14:textId="77777777" w:rsidR="001B6A28" w:rsidRPr="00EA0776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14:paraId="35C35728" w14:textId="3C51E87F" w:rsidR="00967A58" w:rsidRPr="00EA0776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133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112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pachete</w:t>
      </w:r>
      <w:r w:rsid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cu produse alimentare, împărțite în 6 tranșe, a câte 2 tranșe pe an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 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265EF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-202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 pentru un număr de 1.188.852 beneficiari finali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/tranșă aparținând grupului țintă eligibil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548F60D" w14:textId="33B98BE0" w:rsidR="00E77E8B" w:rsidRPr="00EA0776" w:rsidRDefault="00967A58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Furnizarea de informa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ii privind asigurarea igienei corporale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 a locuin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ei, facilitarea accesului la servicii medicale, orientarea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tre servicii sociale, orientarea în vederea inser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iei profesionale, sprijin în cautarea unui loc de munc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recomandari culinare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sfaturi privind echilibrul nutri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ional, facilitarea accesului la servicii de consiliere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juridic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 etc., unui numar de 1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188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852 beneficiari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finali</w:t>
      </w:r>
      <w:r w:rsidR="008A7E1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/tranșă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perioada 2018-2021.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</w:p>
    <w:p w14:paraId="5EEE30C7" w14:textId="77777777" w:rsidR="00E77E8B" w:rsidRPr="00EA0776" w:rsidRDefault="00E77E8B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14D6C04" w14:textId="584649B2" w:rsidR="006B56A4" w:rsidRPr="008B7FFD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fost de </w:t>
      </w:r>
      <w:r w:rsidR="00B1080F" w:rsidRP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 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23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012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032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E77E8B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</w:t>
      </w:r>
      <w:r w:rsidR="00C7739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ei.</w:t>
      </w:r>
    </w:p>
    <w:p w14:paraId="01AE68D6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5868FAF0" w:rsidR="006B56A4" w:rsidRPr="008B7FFD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162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568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859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98</w:t>
      </w:r>
      <w:r w:rsidR="00BA66B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3388B4FF" w:rsidR="00CA322D" w:rsidRPr="008B7FFD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cofinanțării buget de stat 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174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385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328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97</w:t>
      </w:r>
      <w:r w:rsidR="009C577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744EBE7A" w14:textId="77777777" w:rsidR="00CA322D" w:rsidRPr="00EA0776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19879A2D" w:rsidR="00AD53B8" w:rsidRPr="00EA0776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C1B29" w:rsidRPr="009F42E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s-a derulat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perioada: 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decembrie 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B4468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9EFE" w14:textId="77777777" w:rsidR="000C0801" w:rsidRDefault="000C0801" w:rsidP="00154E0F">
      <w:pPr>
        <w:spacing w:after="0" w:line="240" w:lineRule="auto"/>
      </w:pPr>
      <w:r>
        <w:separator/>
      </w:r>
    </w:p>
  </w:endnote>
  <w:endnote w:type="continuationSeparator" w:id="0">
    <w:p w14:paraId="1252F5C2" w14:textId="77777777" w:rsidR="000C0801" w:rsidRDefault="000C0801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EAEA" w14:textId="77777777" w:rsidR="000C0801" w:rsidRDefault="000C0801" w:rsidP="00154E0F">
      <w:pPr>
        <w:spacing w:after="0" w:line="240" w:lineRule="auto"/>
      </w:pPr>
      <w:r>
        <w:separator/>
      </w:r>
    </w:p>
  </w:footnote>
  <w:footnote w:type="continuationSeparator" w:id="0">
    <w:p w14:paraId="6AFF2B63" w14:textId="77777777" w:rsidR="000C0801" w:rsidRDefault="000C0801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0CC" w14:textId="26BC1EB8" w:rsidR="00154E0F" w:rsidRPr="00154E0F" w:rsidRDefault="00154E0F" w:rsidP="00154E0F">
    <w:pPr>
      <w:pStyle w:val="Header"/>
    </w:pP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A4"/>
    <w:rsid w:val="000032A8"/>
    <w:rsid w:val="00030A4A"/>
    <w:rsid w:val="000501C0"/>
    <w:rsid w:val="00054862"/>
    <w:rsid w:val="000A62E6"/>
    <w:rsid w:val="000B0AB1"/>
    <w:rsid w:val="000C0801"/>
    <w:rsid w:val="000E69CC"/>
    <w:rsid w:val="001164F7"/>
    <w:rsid w:val="00132A28"/>
    <w:rsid w:val="00147096"/>
    <w:rsid w:val="00154E0F"/>
    <w:rsid w:val="001B28EC"/>
    <w:rsid w:val="001B6A28"/>
    <w:rsid w:val="001D7763"/>
    <w:rsid w:val="00200826"/>
    <w:rsid w:val="00204D4A"/>
    <w:rsid w:val="00211BD1"/>
    <w:rsid w:val="00211DE9"/>
    <w:rsid w:val="00237B2C"/>
    <w:rsid w:val="00265EF6"/>
    <w:rsid w:val="00275251"/>
    <w:rsid w:val="002C5918"/>
    <w:rsid w:val="002E6EA9"/>
    <w:rsid w:val="002F7861"/>
    <w:rsid w:val="003523F7"/>
    <w:rsid w:val="00374E9B"/>
    <w:rsid w:val="003A6BC3"/>
    <w:rsid w:val="00434123"/>
    <w:rsid w:val="00497B9A"/>
    <w:rsid w:val="004C0057"/>
    <w:rsid w:val="004D7702"/>
    <w:rsid w:val="004E1C09"/>
    <w:rsid w:val="004F31D8"/>
    <w:rsid w:val="00507234"/>
    <w:rsid w:val="005F38C0"/>
    <w:rsid w:val="006070EE"/>
    <w:rsid w:val="0062302F"/>
    <w:rsid w:val="00636586"/>
    <w:rsid w:val="00655D16"/>
    <w:rsid w:val="00655F07"/>
    <w:rsid w:val="006B56A4"/>
    <w:rsid w:val="006C3C82"/>
    <w:rsid w:val="00702792"/>
    <w:rsid w:val="00704F39"/>
    <w:rsid w:val="00716782"/>
    <w:rsid w:val="00766E8D"/>
    <w:rsid w:val="007B109F"/>
    <w:rsid w:val="007C4054"/>
    <w:rsid w:val="007D5FC8"/>
    <w:rsid w:val="007E37B9"/>
    <w:rsid w:val="00804FBA"/>
    <w:rsid w:val="008340DA"/>
    <w:rsid w:val="00884F56"/>
    <w:rsid w:val="00892B77"/>
    <w:rsid w:val="008A7E10"/>
    <w:rsid w:val="008B7FFD"/>
    <w:rsid w:val="008F7DE6"/>
    <w:rsid w:val="0094518E"/>
    <w:rsid w:val="00967A58"/>
    <w:rsid w:val="00977D8F"/>
    <w:rsid w:val="009C577C"/>
    <w:rsid w:val="009E4473"/>
    <w:rsid w:val="009E4AB5"/>
    <w:rsid w:val="009F2BDB"/>
    <w:rsid w:val="009F42ED"/>
    <w:rsid w:val="009F4FD8"/>
    <w:rsid w:val="009F55C1"/>
    <w:rsid w:val="00A0038E"/>
    <w:rsid w:val="00A0388C"/>
    <w:rsid w:val="00AD53B8"/>
    <w:rsid w:val="00B1080F"/>
    <w:rsid w:val="00B44689"/>
    <w:rsid w:val="00B567BF"/>
    <w:rsid w:val="00B70DF0"/>
    <w:rsid w:val="00B77221"/>
    <w:rsid w:val="00BA66B8"/>
    <w:rsid w:val="00BD06EB"/>
    <w:rsid w:val="00BF4C6E"/>
    <w:rsid w:val="00C116EF"/>
    <w:rsid w:val="00C50730"/>
    <w:rsid w:val="00C5782E"/>
    <w:rsid w:val="00C75B8D"/>
    <w:rsid w:val="00C77398"/>
    <w:rsid w:val="00C878E4"/>
    <w:rsid w:val="00CA322D"/>
    <w:rsid w:val="00CC2F14"/>
    <w:rsid w:val="00CC7A09"/>
    <w:rsid w:val="00CF7E66"/>
    <w:rsid w:val="00D01F10"/>
    <w:rsid w:val="00D56EE7"/>
    <w:rsid w:val="00DB1254"/>
    <w:rsid w:val="00DC1B29"/>
    <w:rsid w:val="00DC5E09"/>
    <w:rsid w:val="00DE4B16"/>
    <w:rsid w:val="00DE6CEC"/>
    <w:rsid w:val="00E35C51"/>
    <w:rsid w:val="00E761A9"/>
    <w:rsid w:val="00E77E8B"/>
    <w:rsid w:val="00EA0776"/>
    <w:rsid w:val="00F0628E"/>
    <w:rsid w:val="00F21716"/>
    <w:rsid w:val="00F31711"/>
    <w:rsid w:val="00F3542C"/>
    <w:rsid w:val="00FA381A"/>
    <w:rsid w:val="00FE674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E0F"/>
  </w:style>
  <w:style w:type="paragraph" w:styleId="Footer">
    <w:name w:val="footer"/>
    <w:basedOn w:val="Normal"/>
    <w:link w:val="Foot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Mirela</cp:lastModifiedBy>
  <cp:revision>2</cp:revision>
  <dcterms:created xsi:type="dcterms:W3CDTF">2025-04-22T07:20:00Z</dcterms:created>
  <dcterms:modified xsi:type="dcterms:W3CDTF">2025-04-22T07:20:00Z</dcterms:modified>
</cp:coreProperties>
</file>